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4C383E" w14:textId="46F1952F" w:rsidR="00EB2A5F" w:rsidRDefault="00EB2A5F" w:rsidP="007D5116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</w:rPr>
      </w:pPr>
      <w:r w:rsidRPr="00CA7523">
        <w:rPr>
          <w:rFonts w:asciiTheme="minorHAnsi" w:hAnsiTheme="minorHAnsi" w:cstheme="minorHAnsi"/>
          <w:b/>
          <w:bCs/>
        </w:rPr>
        <w:t xml:space="preserve">Appendix 2: Setting </w:t>
      </w:r>
      <w:r w:rsidR="00CA7523" w:rsidRPr="00CA7523">
        <w:rPr>
          <w:rFonts w:asciiTheme="minorHAnsi" w:hAnsiTheme="minorHAnsi" w:cstheme="minorHAnsi"/>
          <w:b/>
          <w:bCs/>
        </w:rPr>
        <w:t>U</w:t>
      </w:r>
      <w:r w:rsidRPr="00CA7523">
        <w:rPr>
          <w:rFonts w:asciiTheme="minorHAnsi" w:hAnsiTheme="minorHAnsi" w:cstheme="minorHAnsi"/>
          <w:b/>
          <w:bCs/>
        </w:rPr>
        <w:t xml:space="preserve">p Thermistors and </w:t>
      </w:r>
      <w:r w:rsidR="00CA7523" w:rsidRPr="00CA7523">
        <w:rPr>
          <w:rFonts w:asciiTheme="minorHAnsi" w:hAnsiTheme="minorHAnsi" w:cstheme="minorHAnsi"/>
          <w:b/>
          <w:bCs/>
        </w:rPr>
        <w:t xml:space="preserve">the </w:t>
      </w:r>
      <w:r w:rsidRPr="00CA7523">
        <w:rPr>
          <w:rFonts w:asciiTheme="minorHAnsi" w:hAnsiTheme="minorHAnsi" w:cstheme="minorHAnsi"/>
          <w:b/>
          <w:bCs/>
        </w:rPr>
        <w:t>Temperature Controller</w:t>
      </w:r>
    </w:p>
    <w:p w14:paraId="3CF4F9C6" w14:textId="77777777" w:rsidR="00AE604A" w:rsidRPr="00CA7523" w:rsidRDefault="00AE604A" w:rsidP="007D5116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</w:rPr>
      </w:pPr>
    </w:p>
    <w:p w14:paraId="531683EE" w14:textId="77777777" w:rsidR="00EB2A5F" w:rsidRPr="00356455" w:rsidRDefault="00EB2A5F" w:rsidP="007D5116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</w:rPr>
      </w:pPr>
      <w:r w:rsidRPr="00356455">
        <w:rPr>
          <w:rFonts w:asciiTheme="minorHAnsi" w:hAnsiTheme="minorHAnsi" w:cstheme="minorHAnsi"/>
          <w:b/>
          <w:bCs/>
        </w:rPr>
        <w:t>Tools needed:</w:t>
      </w:r>
    </w:p>
    <w:p w14:paraId="21D02066" w14:textId="77777777" w:rsidR="00EB2A5F" w:rsidRPr="00CA7523" w:rsidRDefault="00EB2A5F" w:rsidP="007D5116">
      <w:pPr>
        <w:pStyle w:val="NormalWeb"/>
        <w:numPr>
          <w:ilvl w:val="0"/>
          <w:numId w:val="1"/>
        </w:numPr>
        <w:spacing w:before="0" w:beforeAutospacing="0" w:after="0" w:afterAutospacing="0"/>
        <w:ind w:left="0" w:firstLine="0"/>
        <w:rPr>
          <w:rFonts w:asciiTheme="minorHAnsi" w:hAnsiTheme="minorHAnsi" w:cstheme="minorHAnsi"/>
        </w:rPr>
      </w:pPr>
      <w:r w:rsidRPr="00CA7523">
        <w:rPr>
          <w:rFonts w:asciiTheme="minorHAnsi" w:hAnsiTheme="minorHAnsi" w:cstheme="minorHAnsi"/>
        </w:rPr>
        <w:t>Wire cutter</w:t>
      </w:r>
    </w:p>
    <w:p w14:paraId="4877A1DA" w14:textId="77777777" w:rsidR="00EB2A5F" w:rsidRPr="00CA7523" w:rsidRDefault="00EB2A5F" w:rsidP="007D5116">
      <w:pPr>
        <w:pStyle w:val="NormalWeb"/>
        <w:numPr>
          <w:ilvl w:val="0"/>
          <w:numId w:val="1"/>
        </w:numPr>
        <w:spacing w:before="0" w:beforeAutospacing="0" w:after="0" w:afterAutospacing="0"/>
        <w:ind w:left="0" w:firstLine="0"/>
        <w:rPr>
          <w:rFonts w:asciiTheme="minorHAnsi" w:hAnsiTheme="minorHAnsi" w:cstheme="minorHAnsi"/>
        </w:rPr>
      </w:pPr>
      <w:r w:rsidRPr="00CA7523">
        <w:rPr>
          <w:rFonts w:asciiTheme="minorHAnsi" w:hAnsiTheme="minorHAnsi" w:cstheme="minorHAnsi"/>
        </w:rPr>
        <w:t>Wire stripper</w:t>
      </w:r>
    </w:p>
    <w:p w14:paraId="3088F5E6" w14:textId="77777777" w:rsidR="00EB2A5F" w:rsidRPr="00CA7523" w:rsidRDefault="00EB2A5F" w:rsidP="007D5116">
      <w:pPr>
        <w:pStyle w:val="NormalWeb"/>
        <w:numPr>
          <w:ilvl w:val="0"/>
          <w:numId w:val="1"/>
        </w:numPr>
        <w:spacing w:before="0" w:beforeAutospacing="0" w:after="0" w:afterAutospacing="0"/>
        <w:ind w:left="0" w:firstLine="0"/>
        <w:rPr>
          <w:rFonts w:asciiTheme="minorHAnsi" w:hAnsiTheme="minorHAnsi" w:cstheme="minorHAnsi"/>
        </w:rPr>
      </w:pPr>
      <w:r w:rsidRPr="00CA7523">
        <w:rPr>
          <w:rFonts w:asciiTheme="minorHAnsi" w:hAnsiTheme="minorHAnsi" w:cstheme="minorHAnsi"/>
        </w:rPr>
        <w:t>Tweezers (fine point)</w:t>
      </w:r>
    </w:p>
    <w:p w14:paraId="114E39E5" w14:textId="77777777" w:rsidR="00EB2A5F" w:rsidRPr="00CA7523" w:rsidRDefault="00EB2A5F" w:rsidP="007D5116">
      <w:pPr>
        <w:pStyle w:val="NormalWeb"/>
        <w:numPr>
          <w:ilvl w:val="0"/>
          <w:numId w:val="1"/>
        </w:numPr>
        <w:spacing w:before="0" w:beforeAutospacing="0" w:after="0" w:afterAutospacing="0"/>
        <w:ind w:left="0" w:firstLine="0"/>
        <w:rPr>
          <w:rFonts w:asciiTheme="minorHAnsi" w:hAnsiTheme="minorHAnsi" w:cstheme="minorHAnsi"/>
        </w:rPr>
      </w:pPr>
      <w:r w:rsidRPr="00CA7523">
        <w:rPr>
          <w:rFonts w:asciiTheme="minorHAnsi" w:hAnsiTheme="minorHAnsi" w:cstheme="minorHAnsi"/>
        </w:rPr>
        <w:t>Mini screw driver set</w:t>
      </w:r>
    </w:p>
    <w:p w14:paraId="010FC8A8" w14:textId="1D1F08A2" w:rsidR="00EB2A5F" w:rsidRDefault="00EB2A5F" w:rsidP="007D5116">
      <w:pPr>
        <w:pStyle w:val="NormalWeb"/>
        <w:numPr>
          <w:ilvl w:val="0"/>
          <w:numId w:val="1"/>
        </w:numPr>
        <w:spacing w:before="0" w:beforeAutospacing="0" w:after="0" w:afterAutospacing="0"/>
        <w:ind w:left="0" w:firstLine="0"/>
        <w:rPr>
          <w:rFonts w:asciiTheme="minorHAnsi" w:hAnsiTheme="minorHAnsi" w:cstheme="minorHAnsi"/>
        </w:rPr>
      </w:pPr>
      <w:r w:rsidRPr="00CA7523">
        <w:rPr>
          <w:rFonts w:asciiTheme="minorHAnsi" w:hAnsiTheme="minorHAnsi" w:cstheme="minorHAnsi"/>
        </w:rPr>
        <w:t>Magnifying glass</w:t>
      </w:r>
    </w:p>
    <w:p w14:paraId="4A9AF150" w14:textId="77777777" w:rsidR="00AE604A" w:rsidRPr="00CA7523" w:rsidRDefault="00AE604A" w:rsidP="007D5116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</w:p>
    <w:p w14:paraId="55918CED" w14:textId="51634D24" w:rsidR="00EB2A5F" w:rsidRPr="00CA7523" w:rsidRDefault="00CA7523" w:rsidP="007D5116">
      <w:pPr>
        <w:pStyle w:val="NormalWeb"/>
        <w:numPr>
          <w:ilvl w:val="0"/>
          <w:numId w:val="2"/>
        </w:numPr>
        <w:spacing w:before="0" w:beforeAutospacing="0" w:after="0" w:afterAutospacing="0"/>
        <w:ind w:left="0" w:firstLine="0"/>
        <w:rPr>
          <w:rFonts w:asciiTheme="minorHAnsi" w:hAnsiTheme="minorHAnsi" w:cstheme="minorHAnsi"/>
        </w:rPr>
      </w:pPr>
      <w:r w:rsidRPr="00CA7523">
        <w:rPr>
          <w:rFonts w:asciiTheme="minorHAnsi" w:hAnsiTheme="minorHAnsi" w:cstheme="minorHAnsi"/>
        </w:rPr>
        <w:t>T</w:t>
      </w:r>
      <w:r w:rsidR="00EB2A5F" w:rsidRPr="00CA7523">
        <w:rPr>
          <w:rFonts w:asciiTheme="minorHAnsi" w:hAnsiTheme="minorHAnsi" w:cstheme="minorHAnsi"/>
        </w:rPr>
        <w:t xml:space="preserve">o get a computer readout of the recorded temperatures using the thermistor probe, connect 3 </w:t>
      </w:r>
      <w:proofErr w:type="gramStart"/>
      <w:r w:rsidR="00EB2A5F" w:rsidRPr="00CA7523">
        <w:rPr>
          <w:rFonts w:asciiTheme="minorHAnsi" w:hAnsiTheme="minorHAnsi" w:cstheme="minorHAnsi"/>
        </w:rPr>
        <w:t>male</w:t>
      </w:r>
      <w:proofErr w:type="gramEnd"/>
      <w:r w:rsidR="00EB2A5F" w:rsidRPr="00CA7523">
        <w:rPr>
          <w:rFonts w:asciiTheme="minorHAnsi" w:hAnsiTheme="minorHAnsi" w:cstheme="minorHAnsi"/>
        </w:rPr>
        <w:t xml:space="preserve"> to female wire jumper multicolored ribbon cables to a RS-232 port cable wire (</w:t>
      </w:r>
      <w:r w:rsidR="00EB2A5F" w:rsidRPr="00CA7523">
        <w:rPr>
          <w:rFonts w:asciiTheme="minorHAnsi" w:hAnsiTheme="minorHAnsi" w:cstheme="minorHAnsi"/>
          <w:b/>
          <w:bCs/>
        </w:rPr>
        <w:t>Figure 2B</w:t>
      </w:r>
      <w:r w:rsidR="00EB2A5F" w:rsidRPr="00CA7523">
        <w:rPr>
          <w:rFonts w:asciiTheme="minorHAnsi" w:hAnsiTheme="minorHAnsi" w:cstheme="minorHAnsi"/>
        </w:rPr>
        <w:t xml:space="preserve">). </w:t>
      </w:r>
      <w:r w:rsidRPr="00CA7523">
        <w:rPr>
          <w:rFonts w:asciiTheme="minorHAnsi" w:hAnsiTheme="minorHAnsi" w:cstheme="minorHAnsi"/>
        </w:rPr>
        <w:t>R</w:t>
      </w:r>
      <w:r w:rsidR="00EB2A5F" w:rsidRPr="00CA7523">
        <w:rPr>
          <w:rFonts w:asciiTheme="minorHAnsi" w:hAnsiTheme="minorHAnsi" w:cstheme="minorHAnsi"/>
        </w:rPr>
        <w:t>emove the plastic housing from the ribbon cable ends</w:t>
      </w:r>
      <w:r w:rsidRPr="00CA7523">
        <w:rPr>
          <w:rFonts w:asciiTheme="minorHAnsi" w:hAnsiTheme="minorHAnsi" w:cstheme="minorHAnsi"/>
        </w:rPr>
        <w:t>, and s</w:t>
      </w:r>
      <w:r w:rsidR="00EB2A5F" w:rsidRPr="00CA7523">
        <w:rPr>
          <w:rFonts w:asciiTheme="minorHAnsi" w:hAnsiTheme="minorHAnsi" w:cstheme="minorHAnsi"/>
        </w:rPr>
        <w:t>lowly pull the plastic cap off until the metal connector</w:t>
      </w:r>
      <w:r w:rsidRPr="00CA7523">
        <w:rPr>
          <w:rFonts w:asciiTheme="minorHAnsi" w:hAnsiTheme="minorHAnsi" w:cstheme="minorHAnsi"/>
        </w:rPr>
        <w:t xml:space="preserve"> is exposed</w:t>
      </w:r>
      <w:r w:rsidR="00EB2A5F" w:rsidRPr="00CA7523">
        <w:rPr>
          <w:rFonts w:asciiTheme="minorHAnsi" w:hAnsiTheme="minorHAnsi" w:cstheme="minorHAnsi"/>
        </w:rPr>
        <w:t>.</w:t>
      </w:r>
    </w:p>
    <w:p w14:paraId="69934C4C" w14:textId="77777777" w:rsidR="00CA7523" w:rsidRPr="00CA7523" w:rsidRDefault="00CA7523" w:rsidP="007D5116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</w:p>
    <w:p w14:paraId="4BD84D45" w14:textId="35286853" w:rsidR="00EB2A5F" w:rsidRDefault="00EB2A5F" w:rsidP="007D5116">
      <w:pPr>
        <w:pStyle w:val="NormalWeb"/>
        <w:numPr>
          <w:ilvl w:val="0"/>
          <w:numId w:val="2"/>
        </w:numPr>
        <w:spacing w:before="0" w:beforeAutospacing="0" w:after="0" w:afterAutospacing="0"/>
        <w:ind w:left="0" w:firstLine="0"/>
        <w:rPr>
          <w:rFonts w:asciiTheme="minorHAnsi" w:hAnsiTheme="minorHAnsi" w:cstheme="minorHAnsi"/>
        </w:rPr>
      </w:pPr>
      <w:r w:rsidRPr="00CA7523">
        <w:rPr>
          <w:rFonts w:asciiTheme="minorHAnsi" w:hAnsiTheme="minorHAnsi" w:cstheme="minorHAnsi"/>
        </w:rPr>
        <w:t>Strip one end of the exposed cable ribbons using the wire stripper.</w:t>
      </w:r>
    </w:p>
    <w:p w14:paraId="6A36FEF5" w14:textId="77777777" w:rsidR="00AE604A" w:rsidRPr="00CA7523" w:rsidRDefault="00AE604A" w:rsidP="007D5116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</w:p>
    <w:p w14:paraId="06BBC2EC" w14:textId="77777777" w:rsidR="00AE604A" w:rsidRDefault="00EB2A5F" w:rsidP="007D5116">
      <w:pPr>
        <w:pStyle w:val="NormalWeb"/>
        <w:numPr>
          <w:ilvl w:val="0"/>
          <w:numId w:val="2"/>
        </w:numPr>
        <w:spacing w:before="0" w:beforeAutospacing="0" w:after="0" w:afterAutospacing="0"/>
        <w:ind w:left="0" w:firstLine="0"/>
        <w:rPr>
          <w:rFonts w:asciiTheme="minorHAnsi" w:hAnsiTheme="minorHAnsi" w:cstheme="minorHAnsi"/>
        </w:rPr>
      </w:pPr>
      <w:r w:rsidRPr="00CA7523">
        <w:rPr>
          <w:rFonts w:asciiTheme="minorHAnsi" w:hAnsiTheme="minorHAnsi" w:cstheme="minorHAnsi"/>
        </w:rPr>
        <w:t>On the other end of the ribbon cable, use a fine</w:t>
      </w:r>
      <w:r w:rsidR="00AE604A">
        <w:rPr>
          <w:rFonts w:asciiTheme="minorHAnsi" w:hAnsiTheme="minorHAnsi" w:cstheme="minorHAnsi"/>
        </w:rPr>
        <w:t>-</w:t>
      </w:r>
      <w:r w:rsidRPr="00CA7523">
        <w:rPr>
          <w:rFonts w:asciiTheme="minorHAnsi" w:hAnsiTheme="minorHAnsi" w:cstheme="minorHAnsi"/>
        </w:rPr>
        <w:t xml:space="preserve">pointed tweezer to carefully expand the diameter of the metal connector. </w:t>
      </w:r>
    </w:p>
    <w:p w14:paraId="6C3182D1" w14:textId="77777777" w:rsidR="00AE604A" w:rsidRDefault="00AE604A" w:rsidP="007D5116">
      <w:pPr>
        <w:pStyle w:val="ListParagraph"/>
        <w:ind w:left="0"/>
        <w:rPr>
          <w:rFonts w:asciiTheme="minorHAnsi" w:hAnsiTheme="minorHAnsi" w:cstheme="minorHAnsi"/>
        </w:rPr>
      </w:pPr>
    </w:p>
    <w:p w14:paraId="441927F5" w14:textId="5821321C" w:rsidR="00EB2A5F" w:rsidRDefault="00AE604A" w:rsidP="007D5116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NOTE: </w:t>
      </w:r>
      <w:r w:rsidR="00EB2A5F" w:rsidRPr="00CA7523">
        <w:rPr>
          <w:rFonts w:asciiTheme="minorHAnsi" w:hAnsiTheme="minorHAnsi" w:cstheme="minorHAnsi"/>
        </w:rPr>
        <w:t xml:space="preserve">This metal connector will need to </w:t>
      </w:r>
      <w:r>
        <w:rPr>
          <w:rFonts w:asciiTheme="minorHAnsi" w:hAnsiTheme="minorHAnsi" w:cstheme="minorHAnsi"/>
        </w:rPr>
        <w:t xml:space="preserve">be </w:t>
      </w:r>
      <w:r w:rsidR="00EB2A5F" w:rsidRPr="00CA7523">
        <w:rPr>
          <w:rFonts w:asciiTheme="minorHAnsi" w:hAnsiTheme="minorHAnsi" w:cstheme="minorHAnsi"/>
        </w:rPr>
        <w:t>wide enough to fit around the RS-232 port connector pins (F</w:t>
      </w:r>
      <w:r w:rsidR="00EB2A5F" w:rsidRPr="00CA7523">
        <w:rPr>
          <w:rFonts w:asciiTheme="minorHAnsi" w:hAnsiTheme="minorHAnsi" w:cstheme="minorHAnsi"/>
          <w:b/>
          <w:bCs/>
        </w:rPr>
        <w:t>igure 2A</w:t>
      </w:r>
      <w:r w:rsidR="00EB2A5F" w:rsidRPr="00CA7523">
        <w:rPr>
          <w:rFonts w:asciiTheme="minorHAnsi" w:hAnsiTheme="minorHAnsi" w:cstheme="minorHAnsi"/>
        </w:rPr>
        <w:t xml:space="preserve">). </w:t>
      </w:r>
      <w:r>
        <w:rPr>
          <w:rFonts w:asciiTheme="minorHAnsi" w:hAnsiTheme="minorHAnsi" w:cstheme="minorHAnsi"/>
        </w:rPr>
        <w:t>Use a</w:t>
      </w:r>
      <w:r w:rsidR="00EB2A5F" w:rsidRPr="00CA7523">
        <w:rPr>
          <w:rFonts w:asciiTheme="minorHAnsi" w:hAnsiTheme="minorHAnsi" w:cstheme="minorHAnsi"/>
        </w:rPr>
        <w:t xml:space="preserve"> magnifying glass to see if the metal</w:t>
      </w:r>
      <w:r>
        <w:rPr>
          <w:rFonts w:asciiTheme="minorHAnsi" w:hAnsiTheme="minorHAnsi" w:cstheme="minorHAnsi"/>
        </w:rPr>
        <w:t xml:space="preserve"> connector</w:t>
      </w:r>
      <w:r w:rsidR="00EB2A5F" w:rsidRPr="00CA7523">
        <w:rPr>
          <w:rFonts w:asciiTheme="minorHAnsi" w:hAnsiTheme="minorHAnsi" w:cstheme="minorHAnsi"/>
        </w:rPr>
        <w:t xml:space="preserve"> is wide enough. </w:t>
      </w:r>
    </w:p>
    <w:p w14:paraId="0C38C070" w14:textId="77777777" w:rsidR="00AE604A" w:rsidRPr="00CA7523" w:rsidRDefault="00AE604A" w:rsidP="007D5116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</w:p>
    <w:p w14:paraId="141EBE52" w14:textId="401CC2D1" w:rsidR="00EB2A5F" w:rsidRDefault="00EB2A5F" w:rsidP="007D5116">
      <w:pPr>
        <w:pStyle w:val="NormalWeb"/>
        <w:numPr>
          <w:ilvl w:val="0"/>
          <w:numId w:val="2"/>
        </w:numPr>
        <w:spacing w:before="0" w:beforeAutospacing="0" w:after="0" w:afterAutospacing="0"/>
        <w:ind w:left="0" w:firstLine="0"/>
        <w:rPr>
          <w:rFonts w:asciiTheme="minorHAnsi" w:hAnsiTheme="minorHAnsi" w:cstheme="minorHAnsi"/>
        </w:rPr>
      </w:pPr>
      <w:r w:rsidRPr="00CA7523">
        <w:rPr>
          <w:rFonts w:asciiTheme="minorHAnsi" w:hAnsiTheme="minorHAnsi" w:cstheme="minorHAnsi"/>
        </w:rPr>
        <w:t xml:space="preserve">If </w:t>
      </w:r>
      <w:r w:rsidR="00AE604A">
        <w:rPr>
          <w:rFonts w:asciiTheme="minorHAnsi" w:hAnsiTheme="minorHAnsi" w:cstheme="minorHAnsi"/>
        </w:rPr>
        <w:t xml:space="preserve">the metal connector is </w:t>
      </w:r>
      <w:r w:rsidRPr="00CA7523">
        <w:rPr>
          <w:rFonts w:asciiTheme="minorHAnsi" w:hAnsiTheme="minorHAnsi" w:cstheme="minorHAnsi"/>
        </w:rPr>
        <w:t>wide enough, place the 3 metal connectors to pins 2, 3, and 5 on the RS-232 port cable wire (</w:t>
      </w:r>
      <w:r w:rsidRPr="00CA7523">
        <w:rPr>
          <w:rFonts w:asciiTheme="minorHAnsi" w:hAnsiTheme="minorHAnsi" w:cstheme="minorHAnsi"/>
          <w:b/>
          <w:bCs/>
        </w:rPr>
        <w:t>Figure 1</w:t>
      </w:r>
      <w:r w:rsidRPr="00CA7523">
        <w:rPr>
          <w:rFonts w:asciiTheme="minorHAnsi" w:hAnsiTheme="minorHAnsi" w:cstheme="minorHAnsi"/>
        </w:rPr>
        <w:t>).</w:t>
      </w:r>
    </w:p>
    <w:p w14:paraId="2A6A9A9A" w14:textId="77777777" w:rsidR="00AE604A" w:rsidRPr="00CA7523" w:rsidRDefault="00AE604A" w:rsidP="007D5116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</w:p>
    <w:p w14:paraId="5CA9405A" w14:textId="03F1ADC8" w:rsidR="00AE604A" w:rsidRDefault="00AE604A" w:rsidP="007D5116">
      <w:pPr>
        <w:pStyle w:val="NormalWeb"/>
        <w:numPr>
          <w:ilvl w:val="0"/>
          <w:numId w:val="2"/>
        </w:numPr>
        <w:spacing w:before="0" w:beforeAutospacing="0" w:after="0" w:afterAutospacing="0"/>
        <w:ind w:left="0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Ensure that the </w:t>
      </w:r>
      <w:r w:rsidR="00EB2A5F" w:rsidRPr="00CA7523">
        <w:rPr>
          <w:rFonts w:asciiTheme="minorHAnsi" w:hAnsiTheme="minorHAnsi" w:cstheme="minorHAnsi"/>
        </w:rPr>
        <w:t xml:space="preserve">stripped ends of the ribbon cables </w:t>
      </w:r>
      <w:r>
        <w:rPr>
          <w:rFonts w:asciiTheme="minorHAnsi" w:hAnsiTheme="minorHAnsi" w:cstheme="minorHAnsi"/>
        </w:rPr>
        <w:t>are</w:t>
      </w:r>
      <w:r w:rsidR="00EB2A5F" w:rsidRPr="00CA7523">
        <w:rPr>
          <w:rFonts w:asciiTheme="minorHAnsi" w:hAnsiTheme="minorHAnsi" w:cstheme="minorHAnsi"/>
        </w:rPr>
        <w:t xml:space="preserve"> screwed into the temperature controller ports 7, 8, and 9 (</w:t>
      </w:r>
      <w:r w:rsidR="00EB2A5F" w:rsidRPr="00CA7523">
        <w:rPr>
          <w:rFonts w:asciiTheme="minorHAnsi" w:hAnsiTheme="minorHAnsi" w:cstheme="minorHAnsi"/>
          <w:b/>
          <w:bCs/>
        </w:rPr>
        <w:t>Figure 1</w:t>
      </w:r>
      <w:r w:rsidR="00EB2A5F" w:rsidRPr="00CA7523">
        <w:rPr>
          <w:rFonts w:asciiTheme="minorHAnsi" w:hAnsiTheme="minorHAnsi" w:cstheme="minorHAnsi"/>
        </w:rPr>
        <w:t>) using a mini 4-headed screw driver</w:t>
      </w:r>
      <w:r>
        <w:rPr>
          <w:rFonts w:asciiTheme="minorHAnsi" w:hAnsiTheme="minorHAnsi" w:cstheme="minorHAnsi"/>
        </w:rPr>
        <w:t>, and s</w:t>
      </w:r>
      <w:r w:rsidR="00EB2A5F" w:rsidRPr="00CA7523">
        <w:rPr>
          <w:rFonts w:asciiTheme="minorHAnsi" w:hAnsiTheme="minorHAnsi" w:cstheme="minorHAnsi"/>
        </w:rPr>
        <w:t>ecure tightly.</w:t>
      </w:r>
    </w:p>
    <w:p w14:paraId="69A48834" w14:textId="77777777" w:rsidR="00AE604A" w:rsidRPr="00AE604A" w:rsidRDefault="00AE604A" w:rsidP="007D5116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</w:p>
    <w:p w14:paraId="67E027DB" w14:textId="59A283C8" w:rsidR="00EB2A5F" w:rsidRDefault="00EB2A5F" w:rsidP="007D5116">
      <w:pPr>
        <w:pStyle w:val="NormalWeb"/>
        <w:numPr>
          <w:ilvl w:val="0"/>
          <w:numId w:val="2"/>
        </w:numPr>
        <w:spacing w:before="0" w:beforeAutospacing="0" w:after="0" w:afterAutospacing="0"/>
        <w:ind w:left="0" w:firstLine="0"/>
        <w:rPr>
          <w:rFonts w:asciiTheme="minorHAnsi" w:hAnsiTheme="minorHAnsi" w:cstheme="minorHAnsi"/>
        </w:rPr>
      </w:pPr>
      <w:r w:rsidRPr="00CA7523">
        <w:rPr>
          <w:rFonts w:asciiTheme="minorHAnsi" w:hAnsiTheme="minorHAnsi" w:cstheme="minorHAnsi"/>
        </w:rPr>
        <w:t xml:space="preserve">Once secure, place </w:t>
      </w:r>
      <w:r w:rsidR="00AE604A">
        <w:rPr>
          <w:rFonts w:asciiTheme="minorHAnsi" w:hAnsiTheme="minorHAnsi" w:cstheme="minorHAnsi"/>
        </w:rPr>
        <w:t xml:space="preserve">the USEB end of the </w:t>
      </w:r>
      <w:r w:rsidRPr="00CA7523">
        <w:rPr>
          <w:rFonts w:asciiTheme="minorHAnsi" w:hAnsiTheme="minorHAnsi" w:cstheme="minorHAnsi"/>
        </w:rPr>
        <w:t>RS-232 cable into the USB port on the computer.</w:t>
      </w:r>
    </w:p>
    <w:p w14:paraId="4AA66F7D" w14:textId="77777777" w:rsidR="00AE604A" w:rsidRPr="00CA7523" w:rsidRDefault="00AE604A" w:rsidP="007D5116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</w:p>
    <w:p w14:paraId="54A1B8A4" w14:textId="77777777" w:rsidR="00AE604A" w:rsidRDefault="00AE604A" w:rsidP="007D5116">
      <w:pPr>
        <w:pStyle w:val="NormalWeb"/>
        <w:numPr>
          <w:ilvl w:val="0"/>
          <w:numId w:val="2"/>
        </w:numPr>
        <w:spacing w:before="0" w:beforeAutospacing="0" w:after="0" w:afterAutospacing="0"/>
        <w:ind w:left="0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="00EB2A5F" w:rsidRPr="00CA7523">
        <w:rPr>
          <w:rFonts w:asciiTheme="minorHAnsi" w:hAnsiTheme="minorHAnsi" w:cstheme="minorHAnsi"/>
        </w:rPr>
        <w:t xml:space="preserve">pen </w:t>
      </w:r>
      <w:r>
        <w:rPr>
          <w:rFonts w:asciiTheme="minorHAnsi" w:hAnsiTheme="minorHAnsi" w:cstheme="minorHAnsi"/>
        </w:rPr>
        <w:t xml:space="preserve">the </w:t>
      </w:r>
      <w:r w:rsidR="00EB2A5F" w:rsidRPr="00CA7523">
        <w:rPr>
          <w:rFonts w:asciiTheme="minorHAnsi" w:hAnsiTheme="minorHAnsi" w:cstheme="minorHAnsi"/>
        </w:rPr>
        <w:t>software to check</w:t>
      </w:r>
      <w:r>
        <w:rPr>
          <w:rFonts w:asciiTheme="minorHAnsi" w:hAnsiTheme="minorHAnsi" w:cstheme="minorHAnsi"/>
        </w:rPr>
        <w:t xml:space="preserve"> the</w:t>
      </w:r>
      <w:r w:rsidR="00EB2A5F" w:rsidRPr="00CA7523">
        <w:rPr>
          <w:rFonts w:asciiTheme="minorHAnsi" w:hAnsiTheme="minorHAnsi" w:cstheme="minorHAnsi"/>
        </w:rPr>
        <w:t xml:space="preserve"> connection (</w:t>
      </w:r>
      <w:r w:rsidR="00EB2A5F" w:rsidRPr="00CA7523">
        <w:rPr>
          <w:rFonts w:asciiTheme="minorHAnsi" w:hAnsiTheme="minorHAnsi" w:cstheme="minorHAnsi"/>
          <w:b/>
          <w:bCs/>
        </w:rPr>
        <w:t>Step 4</w:t>
      </w:r>
      <w:r w:rsidR="00EB2A5F" w:rsidRPr="00CA7523">
        <w:rPr>
          <w:rFonts w:asciiTheme="minorHAnsi" w:hAnsiTheme="minorHAnsi" w:cstheme="minorHAnsi"/>
        </w:rPr>
        <w:t xml:space="preserve">). </w:t>
      </w:r>
    </w:p>
    <w:p w14:paraId="5B355D65" w14:textId="77777777" w:rsidR="00AE604A" w:rsidRDefault="00AE604A" w:rsidP="007D5116">
      <w:pPr>
        <w:pStyle w:val="ListParagraph"/>
        <w:ind w:left="0"/>
        <w:rPr>
          <w:rFonts w:asciiTheme="minorHAnsi" w:hAnsiTheme="minorHAnsi" w:cstheme="minorHAnsi"/>
        </w:rPr>
      </w:pPr>
    </w:p>
    <w:p w14:paraId="1D65FDAA" w14:textId="6769BA7D" w:rsidR="00EB2A5F" w:rsidRPr="00CA7523" w:rsidRDefault="00EB2A5F" w:rsidP="007D5116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r w:rsidRPr="00CA7523">
        <w:rPr>
          <w:rFonts w:asciiTheme="minorHAnsi" w:hAnsiTheme="minorHAnsi" w:cstheme="minorHAnsi"/>
        </w:rPr>
        <w:t>N</w:t>
      </w:r>
      <w:r w:rsidR="00AE604A">
        <w:rPr>
          <w:rFonts w:asciiTheme="minorHAnsi" w:hAnsiTheme="minorHAnsi" w:cstheme="minorHAnsi"/>
        </w:rPr>
        <w:t>OTE: T</w:t>
      </w:r>
      <w:r w:rsidRPr="00CA7523">
        <w:rPr>
          <w:rFonts w:asciiTheme="minorHAnsi" w:hAnsiTheme="minorHAnsi" w:cstheme="minorHAnsi"/>
        </w:rPr>
        <w:t>he TE Technologies software is run via Windows operating systems only</w:t>
      </w:r>
      <w:r w:rsidR="00AE604A">
        <w:rPr>
          <w:rFonts w:asciiTheme="minorHAnsi" w:hAnsiTheme="minorHAnsi" w:cstheme="minorHAnsi"/>
        </w:rPr>
        <w:t>.</w:t>
      </w:r>
    </w:p>
    <w:p w14:paraId="6CC114F5" w14:textId="77777777" w:rsidR="00EB2A5F" w:rsidRPr="00CA7523" w:rsidRDefault="00EB2A5F" w:rsidP="007D5116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</w:rPr>
      </w:pPr>
      <w:r w:rsidRPr="00CA7523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670DF3D5" wp14:editId="1D5010CA">
            <wp:extent cx="4595467" cy="2194383"/>
            <wp:effectExtent l="0" t="0" r="254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024" r="2949" b="6594"/>
                    <a:stretch/>
                  </pic:blipFill>
                  <pic:spPr bwMode="auto">
                    <a:xfrm>
                      <a:off x="0" y="0"/>
                      <a:ext cx="4595838" cy="2194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4DEFAB" w14:textId="0A0F1778" w:rsidR="00EB2A5F" w:rsidRPr="00CA7523" w:rsidRDefault="00EB2A5F" w:rsidP="007D5116">
      <w:pPr>
        <w:jc w:val="both"/>
        <w:rPr>
          <w:rFonts w:asciiTheme="minorHAnsi" w:hAnsiTheme="minorHAnsi" w:cstheme="minorHAnsi"/>
        </w:rPr>
      </w:pPr>
      <w:r w:rsidRPr="00CA7523">
        <w:rPr>
          <w:rFonts w:asciiTheme="minorHAnsi" w:hAnsiTheme="minorHAnsi" w:cstheme="minorHAnsi"/>
          <w:b/>
        </w:rPr>
        <w:t>Figure 1</w:t>
      </w:r>
      <w:r w:rsidR="00493ACA">
        <w:rPr>
          <w:rFonts w:asciiTheme="minorHAnsi" w:hAnsiTheme="minorHAnsi" w:cstheme="minorHAnsi"/>
          <w:b/>
        </w:rPr>
        <w:t xml:space="preserve">: </w:t>
      </w:r>
      <w:r w:rsidRPr="00493ACA">
        <w:rPr>
          <w:rFonts w:asciiTheme="minorHAnsi" w:hAnsiTheme="minorHAnsi" w:cstheme="minorHAnsi"/>
          <w:b/>
          <w:bCs/>
        </w:rPr>
        <w:t>Temperature controller instrument TC-48-20 TE Technologies.</w:t>
      </w:r>
      <w:r w:rsidRPr="00CA7523">
        <w:rPr>
          <w:rFonts w:asciiTheme="minorHAnsi" w:hAnsiTheme="minorHAnsi" w:cstheme="minorHAnsi"/>
        </w:rPr>
        <w:t xml:space="preserve"> Directions for lead connections to RS-232 port. (Image: Courtesy of TE Technologies)</w:t>
      </w:r>
    </w:p>
    <w:p w14:paraId="36F045EB" w14:textId="77777777" w:rsidR="00EB2A5F" w:rsidRPr="00CA7523" w:rsidRDefault="00EB2A5F" w:rsidP="007D5116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</w:rPr>
      </w:pPr>
      <w:r w:rsidRPr="00CA752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A0EA21" wp14:editId="6F42B82C">
                <wp:simplePos x="0" y="0"/>
                <wp:positionH relativeFrom="column">
                  <wp:posOffset>-188153</wp:posOffset>
                </wp:positionH>
                <wp:positionV relativeFrom="paragraph">
                  <wp:posOffset>2110519</wp:posOffset>
                </wp:positionV>
                <wp:extent cx="285226" cy="276837"/>
                <wp:effectExtent l="0" t="0" r="0" b="31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226" cy="2768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114CE0" w14:textId="77777777" w:rsidR="00EB2A5F" w:rsidRPr="0061412F" w:rsidRDefault="00EB2A5F" w:rsidP="00EB2A5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61412F">
                              <w:rPr>
                                <w:b/>
                                <w:bCs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A0EA21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-14.8pt;margin-top:166.2pt;width:22.45pt;height:21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" fillcolor="white [3201]" stroked="f" strokeweight=".5pt">
                <v:textbox>
                  <w:txbxContent>
                    <w:p w14:paraId="62114CE0" w14:textId="77777777" w:rsidR="00EB2A5F" w:rsidRPr="0061412F" w:rsidRDefault="00EB2A5F" w:rsidP="00EB2A5F">
                      <w:pPr>
                        <w:rPr>
                          <w:b/>
                          <w:bCs/>
                        </w:rPr>
                      </w:pPr>
                      <w:r w:rsidRPr="0061412F">
                        <w:rPr>
                          <w:b/>
                          <w:bCs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CA752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A0550F" wp14:editId="3AEC2200">
                <wp:simplePos x="0" y="0"/>
                <wp:positionH relativeFrom="column">
                  <wp:posOffset>2359936</wp:posOffset>
                </wp:positionH>
                <wp:positionV relativeFrom="paragraph">
                  <wp:posOffset>2135008</wp:posOffset>
                </wp:positionV>
                <wp:extent cx="285226" cy="276837"/>
                <wp:effectExtent l="0" t="0" r="0" b="31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226" cy="2768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0BB493" w14:textId="77777777" w:rsidR="00EB2A5F" w:rsidRPr="0061412F" w:rsidRDefault="00EB2A5F" w:rsidP="00EB2A5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0550F" id="Text Box 18" o:spid="_x0000_s1027" type="#_x0000_t202" style="position:absolute;margin-left:185.8pt;margin-top:168.1pt;width:22.45pt;height:21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" fillcolor="white [3201]" stroked="f" strokeweight=".5pt">
                <v:textbox>
                  <w:txbxContent>
                    <w:p w14:paraId="580BB493" w14:textId="77777777" w:rsidR="00EB2A5F" w:rsidRPr="0061412F" w:rsidRDefault="00EB2A5F" w:rsidP="00EB2A5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CA7523">
        <w:rPr>
          <w:rFonts w:asciiTheme="minorHAnsi" w:hAnsiTheme="minorHAnsi" w:cstheme="minorHAnsi"/>
          <w:noProof/>
        </w:rPr>
        <w:drawing>
          <wp:inline distT="0" distB="0" distL="0" distR="0" wp14:anchorId="0FE13617" wp14:editId="357C1837">
            <wp:extent cx="2457450" cy="237902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73189" cy="2394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7523"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5D956467" wp14:editId="2D4A0EA0">
            <wp:extent cx="2711450" cy="207091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0-06-09 at 3.56.43 PM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7" t="14851" b="4641"/>
                    <a:stretch/>
                  </pic:blipFill>
                  <pic:spPr bwMode="auto">
                    <a:xfrm>
                      <a:off x="0" y="0"/>
                      <a:ext cx="2737372" cy="2090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02A3AF" w14:textId="77777777" w:rsidR="00493ACA" w:rsidRDefault="00493ACA" w:rsidP="007D5116">
      <w:pPr>
        <w:jc w:val="both"/>
        <w:rPr>
          <w:rFonts w:asciiTheme="minorHAnsi" w:hAnsiTheme="minorHAnsi" w:cstheme="minorHAnsi"/>
          <w:b/>
        </w:rPr>
      </w:pPr>
    </w:p>
    <w:p w14:paraId="3AB71732" w14:textId="17F58CB1" w:rsidR="00EB2A5F" w:rsidRPr="00CA7523" w:rsidRDefault="00EB2A5F" w:rsidP="007D5116">
      <w:pPr>
        <w:jc w:val="both"/>
        <w:rPr>
          <w:rFonts w:asciiTheme="minorHAnsi" w:hAnsiTheme="minorHAnsi" w:cstheme="minorHAnsi"/>
        </w:rPr>
      </w:pPr>
      <w:r w:rsidRPr="00CA7523">
        <w:rPr>
          <w:rFonts w:asciiTheme="minorHAnsi" w:hAnsiTheme="minorHAnsi" w:cstheme="minorHAnsi"/>
          <w:b/>
        </w:rPr>
        <w:t>Figure 2</w:t>
      </w:r>
      <w:r w:rsidR="00493ACA">
        <w:rPr>
          <w:rFonts w:asciiTheme="minorHAnsi" w:hAnsiTheme="minorHAnsi" w:cstheme="minorHAnsi"/>
          <w:b/>
        </w:rPr>
        <w:t xml:space="preserve">: </w:t>
      </w:r>
      <w:r w:rsidRPr="00493ACA">
        <w:rPr>
          <w:rFonts w:asciiTheme="minorHAnsi" w:hAnsiTheme="minorHAnsi" w:cstheme="minorHAnsi"/>
          <w:b/>
          <w:bCs/>
        </w:rPr>
        <w:t>RS-232 port with labeled connector pins</w:t>
      </w:r>
      <w:r w:rsidR="00493ACA" w:rsidRPr="00493ACA">
        <w:rPr>
          <w:rFonts w:asciiTheme="minorHAnsi" w:hAnsiTheme="minorHAnsi" w:cstheme="minorHAnsi"/>
          <w:b/>
          <w:bCs/>
        </w:rPr>
        <w:t>.</w:t>
      </w:r>
      <w:r w:rsidRPr="00CA7523">
        <w:rPr>
          <w:rFonts w:asciiTheme="minorHAnsi" w:hAnsiTheme="minorHAnsi" w:cstheme="minorHAnsi"/>
        </w:rPr>
        <w:t xml:space="preserve"> (Image: Courtesy of TE Technologies and Amazon.com)</w:t>
      </w:r>
    </w:p>
    <w:p w14:paraId="1D01B64D" w14:textId="77777777" w:rsidR="00EB2A5F" w:rsidRPr="00CA7523" w:rsidRDefault="00EB2A5F" w:rsidP="007D5116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</w:rPr>
      </w:pPr>
    </w:p>
    <w:p w14:paraId="65BB7958" w14:textId="77777777" w:rsidR="00EB2A5F" w:rsidRPr="00CA7523" w:rsidRDefault="00EB2A5F" w:rsidP="007D5116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</w:rPr>
      </w:pPr>
      <w:r w:rsidRPr="00CA7523"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08445F4C" wp14:editId="412B66C1">
            <wp:extent cx="2451100" cy="1869104"/>
            <wp:effectExtent l="0" t="0" r="635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 Shot 2020-06-09 at 6.09.11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180" cy="1879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B08D9" w14:textId="735A3D13" w:rsidR="00EB2A5F" w:rsidRPr="00CA7523" w:rsidRDefault="00EB2A5F" w:rsidP="007D5116">
      <w:pPr>
        <w:jc w:val="both"/>
        <w:rPr>
          <w:rFonts w:asciiTheme="minorHAnsi" w:hAnsiTheme="minorHAnsi" w:cstheme="minorHAnsi"/>
        </w:rPr>
      </w:pPr>
      <w:r w:rsidRPr="00CA7523">
        <w:rPr>
          <w:rFonts w:asciiTheme="minorHAnsi" w:hAnsiTheme="minorHAnsi" w:cstheme="minorHAnsi"/>
          <w:b/>
        </w:rPr>
        <w:t>Figure 3</w:t>
      </w:r>
      <w:r w:rsidR="00493ACA">
        <w:rPr>
          <w:rFonts w:asciiTheme="minorHAnsi" w:hAnsiTheme="minorHAnsi" w:cstheme="minorHAnsi"/>
          <w:b/>
        </w:rPr>
        <w:t xml:space="preserve">: </w:t>
      </w:r>
      <w:r w:rsidRPr="00493ACA">
        <w:rPr>
          <w:rFonts w:asciiTheme="minorHAnsi" w:hAnsiTheme="minorHAnsi" w:cstheme="minorHAnsi"/>
          <w:b/>
          <w:bCs/>
        </w:rPr>
        <w:t>MP-3193 moisture</w:t>
      </w:r>
      <w:r w:rsidR="00493ACA">
        <w:rPr>
          <w:rFonts w:asciiTheme="minorHAnsi" w:hAnsiTheme="minorHAnsi" w:cstheme="minorHAnsi"/>
          <w:b/>
          <w:bCs/>
        </w:rPr>
        <w:t>-</w:t>
      </w:r>
      <w:r w:rsidRPr="00493ACA">
        <w:rPr>
          <w:rFonts w:asciiTheme="minorHAnsi" w:hAnsiTheme="minorHAnsi" w:cstheme="minorHAnsi"/>
          <w:b/>
          <w:bCs/>
        </w:rPr>
        <w:t>resistant thermistor.</w:t>
      </w:r>
      <w:r w:rsidRPr="00CA7523">
        <w:rPr>
          <w:rFonts w:asciiTheme="minorHAnsi" w:hAnsiTheme="minorHAnsi" w:cstheme="minorHAnsi"/>
        </w:rPr>
        <w:t xml:space="preserve"> Two leads will be placed in temperature controller ports 1 and 2. The metal thermistor will be placed in ocean simulant. (Image: Courtesy of TE Technologies)</w:t>
      </w:r>
    </w:p>
    <w:p w14:paraId="61FF4B8A" w14:textId="77777777" w:rsidR="00EB2A5F" w:rsidRPr="00CA7523" w:rsidRDefault="00EB2A5F" w:rsidP="007D5116">
      <w:pPr>
        <w:jc w:val="both"/>
        <w:rPr>
          <w:rFonts w:asciiTheme="minorHAnsi" w:hAnsiTheme="minorHAnsi" w:cstheme="minorHAnsi"/>
        </w:rPr>
      </w:pPr>
    </w:p>
    <w:p w14:paraId="1A01DDC1" w14:textId="2A1179BF" w:rsidR="00EB2A5F" w:rsidRDefault="00E36E2E" w:rsidP="007D5116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</w:rPr>
      </w:pPr>
      <w:r w:rsidRPr="00CA7523">
        <w:rPr>
          <w:rFonts w:asciiTheme="minorHAnsi" w:hAnsiTheme="minorHAnsi" w:cstheme="minorHAnsi"/>
          <w:b/>
          <w:bCs/>
        </w:rPr>
        <w:t>Using a TC-48-20 temperature controller</w:t>
      </w:r>
      <w:r w:rsidR="00356455">
        <w:rPr>
          <w:rFonts w:asciiTheme="minorHAnsi" w:hAnsiTheme="minorHAnsi" w:cstheme="minorHAnsi"/>
          <w:b/>
          <w:bCs/>
        </w:rPr>
        <w:t>:</w:t>
      </w:r>
    </w:p>
    <w:p w14:paraId="7B7865C1" w14:textId="77777777" w:rsidR="00356455" w:rsidRPr="00CA7523" w:rsidRDefault="00356455" w:rsidP="007D5116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</w:rPr>
      </w:pPr>
    </w:p>
    <w:p w14:paraId="54A4E8D0" w14:textId="6B351BA0" w:rsidR="00E36E2E" w:rsidRDefault="00E36E2E" w:rsidP="007D5116">
      <w:pPr>
        <w:pStyle w:val="NormalWeb"/>
        <w:numPr>
          <w:ilvl w:val="0"/>
          <w:numId w:val="3"/>
        </w:numPr>
        <w:spacing w:before="0" w:beforeAutospacing="0" w:after="0" w:afterAutospacing="0"/>
        <w:ind w:left="0" w:firstLine="0"/>
        <w:rPr>
          <w:rFonts w:asciiTheme="minorHAnsi" w:hAnsiTheme="minorHAnsi" w:cstheme="minorHAnsi"/>
          <w:bCs/>
        </w:rPr>
      </w:pPr>
      <w:r w:rsidRPr="00CA7523">
        <w:rPr>
          <w:rFonts w:asciiTheme="minorHAnsi" w:hAnsiTheme="minorHAnsi" w:cstheme="minorHAnsi"/>
          <w:bCs/>
        </w:rPr>
        <w:t xml:space="preserve">Insert </w:t>
      </w:r>
      <w:r w:rsidR="00356455">
        <w:rPr>
          <w:rFonts w:asciiTheme="minorHAnsi" w:hAnsiTheme="minorHAnsi" w:cstheme="minorHAnsi"/>
          <w:bCs/>
        </w:rPr>
        <w:t xml:space="preserve">the </w:t>
      </w:r>
      <w:r w:rsidRPr="00CA7523">
        <w:rPr>
          <w:rFonts w:asciiTheme="minorHAnsi" w:hAnsiTheme="minorHAnsi" w:cstheme="minorHAnsi"/>
          <w:bCs/>
        </w:rPr>
        <w:t xml:space="preserve">USB side of </w:t>
      </w:r>
      <w:r w:rsidR="00356455">
        <w:rPr>
          <w:rFonts w:asciiTheme="minorHAnsi" w:hAnsiTheme="minorHAnsi" w:cstheme="minorHAnsi"/>
          <w:bCs/>
        </w:rPr>
        <w:t xml:space="preserve">the </w:t>
      </w:r>
      <w:r w:rsidRPr="00CA7523">
        <w:rPr>
          <w:rFonts w:asciiTheme="minorHAnsi" w:hAnsiTheme="minorHAnsi" w:cstheme="minorHAnsi"/>
          <w:bCs/>
        </w:rPr>
        <w:t xml:space="preserve">RS232 adapter cable </w:t>
      </w:r>
      <w:r w:rsidR="00356455">
        <w:rPr>
          <w:rFonts w:asciiTheme="minorHAnsi" w:hAnsiTheme="minorHAnsi" w:cstheme="minorHAnsi"/>
          <w:bCs/>
        </w:rPr>
        <w:t>in</w:t>
      </w:r>
      <w:r w:rsidRPr="00CA7523">
        <w:rPr>
          <w:rFonts w:asciiTheme="minorHAnsi" w:hAnsiTheme="minorHAnsi" w:cstheme="minorHAnsi"/>
          <w:bCs/>
        </w:rPr>
        <w:t xml:space="preserve">to the computer USB port. Plug </w:t>
      </w:r>
      <w:r w:rsidR="00356455">
        <w:rPr>
          <w:rFonts w:asciiTheme="minorHAnsi" w:hAnsiTheme="minorHAnsi" w:cstheme="minorHAnsi"/>
          <w:bCs/>
        </w:rPr>
        <w:t xml:space="preserve">in the </w:t>
      </w:r>
      <w:r w:rsidRPr="00CA7523">
        <w:rPr>
          <w:rFonts w:asciiTheme="minorHAnsi" w:hAnsiTheme="minorHAnsi" w:cstheme="minorHAnsi"/>
          <w:bCs/>
        </w:rPr>
        <w:t xml:space="preserve">power for </w:t>
      </w:r>
      <w:r w:rsidR="00356455">
        <w:rPr>
          <w:rFonts w:asciiTheme="minorHAnsi" w:hAnsiTheme="minorHAnsi" w:cstheme="minorHAnsi"/>
          <w:bCs/>
        </w:rPr>
        <w:t xml:space="preserve">the </w:t>
      </w:r>
      <w:r w:rsidRPr="00CA7523">
        <w:rPr>
          <w:rFonts w:asciiTheme="minorHAnsi" w:hAnsiTheme="minorHAnsi" w:cstheme="minorHAnsi"/>
          <w:bCs/>
        </w:rPr>
        <w:t xml:space="preserve">TC-48-20 temperature controller. </w:t>
      </w:r>
    </w:p>
    <w:p w14:paraId="6F71C654" w14:textId="77777777" w:rsidR="00356455" w:rsidRPr="00CA7523" w:rsidRDefault="00356455" w:rsidP="007D5116">
      <w:pPr>
        <w:pStyle w:val="NormalWeb"/>
        <w:spacing w:before="0" w:beforeAutospacing="0" w:after="0" w:afterAutospacing="0"/>
        <w:rPr>
          <w:rFonts w:asciiTheme="minorHAnsi" w:hAnsiTheme="minorHAnsi" w:cstheme="minorHAnsi"/>
          <w:bCs/>
        </w:rPr>
      </w:pPr>
    </w:p>
    <w:p w14:paraId="08A165D9" w14:textId="77777777" w:rsidR="00356455" w:rsidRDefault="00E36E2E" w:rsidP="007D5116">
      <w:pPr>
        <w:pStyle w:val="NormalWeb"/>
        <w:numPr>
          <w:ilvl w:val="0"/>
          <w:numId w:val="3"/>
        </w:numPr>
        <w:spacing w:before="0" w:beforeAutospacing="0" w:after="0" w:afterAutospacing="0"/>
        <w:ind w:left="0" w:firstLine="0"/>
        <w:rPr>
          <w:rFonts w:asciiTheme="minorHAnsi" w:hAnsiTheme="minorHAnsi" w:cstheme="minorHAnsi"/>
          <w:bCs/>
        </w:rPr>
      </w:pPr>
      <w:r w:rsidRPr="00CA7523">
        <w:rPr>
          <w:rFonts w:asciiTheme="minorHAnsi" w:hAnsiTheme="minorHAnsi" w:cstheme="minorHAnsi"/>
          <w:bCs/>
        </w:rPr>
        <w:t xml:space="preserve">Turn on </w:t>
      </w:r>
      <w:r w:rsidR="00356455">
        <w:rPr>
          <w:rFonts w:asciiTheme="minorHAnsi" w:hAnsiTheme="minorHAnsi" w:cstheme="minorHAnsi"/>
          <w:bCs/>
        </w:rPr>
        <w:t xml:space="preserve">the </w:t>
      </w:r>
      <w:r w:rsidRPr="00CA7523">
        <w:rPr>
          <w:rFonts w:asciiTheme="minorHAnsi" w:hAnsiTheme="minorHAnsi" w:cstheme="minorHAnsi"/>
          <w:bCs/>
        </w:rPr>
        <w:t xml:space="preserve">TC-48-20 software on </w:t>
      </w:r>
      <w:r w:rsidR="00356455">
        <w:rPr>
          <w:rFonts w:asciiTheme="minorHAnsi" w:hAnsiTheme="minorHAnsi" w:cstheme="minorHAnsi"/>
          <w:bCs/>
        </w:rPr>
        <w:t xml:space="preserve">the </w:t>
      </w:r>
      <w:r w:rsidRPr="00CA7523">
        <w:rPr>
          <w:rFonts w:asciiTheme="minorHAnsi" w:hAnsiTheme="minorHAnsi" w:cstheme="minorHAnsi"/>
          <w:bCs/>
        </w:rPr>
        <w:t xml:space="preserve">computer. </w:t>
      </w:r>
    </w:p>
    <w:p w14:paraId="465920FC" w14:textId="77777777" w:rsidR="00356455" w:rsidRDefault="00356455" w:rsidP="007D5116">
      <w:pPr>
        <w:pStyle w:val="ListParagraph"/>
        <w:ind w:left="0"/>
        <w:rPr>
          <w:rFonts w:asciiTheme="minorHAnsi" w:hAnsiTheme="minorHAnsi" w:cstheme="minorHAnsi"/>
          <w:bCs/>
        </w:rPr>
      </w:pPr>
    </w:p>
    <w:p w14:paraId="51577C05" w14:textId="77777777" w:rsidR="00356455" w:rsidRDefault="00E36E2E" w:rsidP="007D5116">
      <w:pPr>
        <w:pStyle w:val="NormalWeb"/>
        <w:numPr>
          <w:ilvl w:val="1"/>
          <w:numId w:val="3"/>
        </w:numPr>
        <w:spacing w:before="0" w:beforeAutospacing="0" w:after="0" w:afterAutospacing="0"/>
        <w:ind w:left="0" w:firstLine="0"/>
        <w:rPr>
          <w:rFonts w:asciiTheme="minorHAnsi" w:hAnsiTheme="minorHAnsi" w:cstheme="minorHAnsi"/>
          <w:bCs/>
        </w:rPr>
      </w:pPr>
      <w:r w:rsidRPr="00CA7523">
        <w:rPr>
          <w:rFonts w:asciiTheme="minorHAnsi" w:hAnsiTheme="minorHAnsi" w:cstheme="minorHAnsi"/>
          <w:bCs/>
        </w:rPr>
        <w:t xml:space="preserve">Scroll down to </w:t>
      </w:r>
      <w:r w:rsidRPr="00356455">
        <w:rPr>
          <w:rFonts w:asciiTheme="minorHAnsi" w:hAnsiTheme="minorHAnsi" w:cstheme="minorHAnsi"/>
          <w:b/>
        </w:rPr>
        <w:t>Communications Port</w:t>
      </w:r>
      <w:r w:rsidRPr="00CA7523">
        <w:rPr>
          <w:rFonts w:asciiTheme="minorHAnsi" w:hAnsiTheme="minorHAnsi" w:cstheme="minorHAnsi"/>
          <w:bCs/>
        </w:rPr>
        <w:t xml:space="preserve">. Select the first few communication ports and </w:t>
      </w:r>
      <w:r w:rsidR="00356455">
        <w:rPr>
          <w:rFonts w:asciiTheme="minorHAnsi" w:hAnsiTheme="minorHAnsi" w:cstheme="minorHAnsi"/>
          <w:bCs/>
        </w:rPr>
        <w:t>click on the</w:t>
      </w:r>
      <w:r w:rsidRPr="00CA7523">
        <w:rPr>
          <w:rFonts w:asciiTheme="minorHAnsi" w:hAnsiTheme="minorHAnsi" w:cstheme="minorHAnsi"/>
          <w:bCs/>
        </w:rPr>
        <w:t xml:space="preserve"> </w:t>
      </w:r>
      <w:r w:rsidRPr="00356455">
        <w:rPr>
          <w:rFonts w:asciiTheme="minorHAnsi" w:hAnsiTheme="minorHAnsi" w:cstheme="minorHAnsi"/>
          <w:b/>
        </w:rPr>
        <w:t>Connect</w:t>
      </w:r>
      <w:r w:rsidRPr="00CA7523">
        <w:rPr>
          <w:rFonts w:asciiTheme="minorHAnsi" w:hAnsiTheme="minorHAnsi" w:cstheme="minorHAnsi"/>
          <w:bCs/>
        </w:rPr>
        <w:t xml:space="preserve"> button to the left for each port, until the thermistor connects to the software. </w:t>
      </w:r>
      <w:r w:rsidR="00356455">
        <w:rPr>
          <w:rFonts w:asciiTheme="minorHAnsi" w:hAnsiTheme="minorHAnsi" w:cstheme="minorHAnsi"/>
          <w:bCs/>
        </w:rPr>
        <w:t>Note the green</w:t>
      </w:r>
      <w:r w:rsidRPr="00CA7523">
        <w:rPr>
          <w:rFonts w:asciiTheme="minorHAnsi" w:hAnsiTheme="minorHAnsi" w:cstheme="minorHAnsi"/>
          <w:bCs/>
        </w:rPr>
        <w:t xml:space="preserve"> Reading Configuration bars all the way across. </w:t>
      </w:r>
    </w:p>
    <w:p w14:paraId="30458565" w14:textId="77777777" w:rsidR="00356455" w:rsidRDefault="00356455" w:rsidP="007D5116">
      <w:pPr>
        <w:pStyle w:val="NormalWeb"/>
        <w:spacing w:before="0" w:beforeAutospacing="0" w:after="0" w:afterAutospacing="0"/>
        <w:rPr>
          <w:rFonts w:asciiTheme="minorHAnsi" w:hAnsiTheme="minorHAnsi" w:cstheme="minorHAnsi"/>
          <w:bCs/>
        </w:rPr>
      </w:pPr>
    </w:p>
    <w:p w14:paraId="74DE0F33" w14:textId="77777777" w:rsidR="00356455" w:rsidRDefault="00356455" w:rsidP="007D5116">
      <w:pPr>
        <w:pStyle w:val="NormalWeb"/>
        <w:numPr>
          <w:ilvl w:val="1"/>
          <w:numId w:val="4"/>
        </w:numPr>
        <w:spacing w:before="0" w:beforeAutospacing="0" w:after="0" w:afterAutospacing="0"/>
        <w:ind w:left="0" w:firstLine="0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Observe t</w:t>
      </w:r>
      <w:r w:rsidR="00E36E2E" w:rsidRPr="00CA7523">
        <w:rPr>
          <w:rFonts w:asciiTheme="minorHAnsi" w:hAnsiTheme="minorHAnsi" w:cstheme="minorHAnsi"/>
          <w:bCs/>
        </w:rPr>
        <w:t xml:space="preserve">he </w:t>
      </w:r>
      <w:r>
        <w:rPr>
          <w:rFonts w:asciiTheme="minorHAnsi" w:hAnsiTheme="minorHAnsi" w:cstheme="minorHAnsi"/>
          <w:bCs/>
        </w:rPr>
        <w:t xml:space="preserve">flashing </w:t>
      </w:r>
      <w:r w:rsidR="00E36E2E" w:rsidRPr="00356455">
        <w:rPr>
          <w:rFonts w:asciiTheme="minorHAnsi" w:hAnsiTheme="minorHAnsi" w:cstheme="minorHAnsi"/>
          <w:b/>
        </w:rPr>
        <w:t>sampling icon</w:t>
      </w:r>
      <w:r w:rsidR="00E36E2E" w:rsidRPr="00CA7523">
        <w:rPr>
          <w:rFonts w:asciiTheme="minorHAnsi" w:hAnsiTheme="minorHAnsi" w:cstheme="minorHAnsi"/>
          <w:bCs/>
        </w:rPr>
        <w:t>, showing that it</w:t>
      </w:r>
      <w:r>
        <w:rPr>
          <w:rFonts w:asciiTheme="minorHAnsi" w:hAnsiTheme="minorHAnsi" w:cstheme="minorHAnsi"/>
          <w:bCs/>
        </w:rPr>
        <w:t xml:space="preserve"> is</w:t>
      </w:r>
      <w:r w:rsidR="00E36E2E" w:rsidRPr="00CA7523">
        <w:rPr>
          <w:rFonts w:asciiTheme="minorHAnsi" w:hAnsiTheme="minorHAnsi" w:cstheme="minorHAnsi"/>
          <w:bCs/>
        </w:rPr>
        <w:t xml:space="preserve"> sampling the current temperature at frequent intervals. </w:t>
      </w:r>
    </w:p>
    <w:p w14:paraId="7B160A5D" w14:textId="77777777" w:rsidR="00356455" w:rsidRDefault="00356455" w:rsidP="007D5116">
      <w:pPr>
        <w:pStyle w:val="NormalWeb"/>
        <w:spacing w:before="0" w:beforeAutospacing="0" w:after="0" w:afterAutospacing="0"/>
        <w:rPr>
          <w:rFonts w:asciiTheme="minorHAnsi" w:hAnsiTheme="minorHAnsi" w:cstheme="minorHAnsi"/>
          <w:bCs/>
        </w:rPr>
      </w:pPr>
    </w:p>
    <w:p w14:paraId="1F688C28" w14:textId="77777777" w:rsidR="00356455" w:rsidRDefault="00356455" w:rsidP="007D5116">
      <w:pPr>
        <w:pStyle w:val="NormalWeb"/>
        <w:spacing w:before="0" w:beforeAutospacing="0" w:after="0" w:afterAutospacing="0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NOTE: </w:t>
      </w:r>
      <w:r w:rsidR="00E36E2E" w:rsidRPr="00CA7523">
        <w:rPr>
          <w:rFonts w:asciiTheme="minorHAnsi" w:hAnsiTheme="minorHAnsi" w:cstheme="minorHAnsi"/>
          <w:bCs/>
        </w:rPr>
        <w:t xml:space="preserve">If neither of these signals are </w:t>
      </w:r>
      <w:r>
        <w:rPr>
          <w:rFonts w:asciiTheme="minorHAnsi" w:hAnsiTheme="minorHAnsi" w:cstheme="minorHAnsi"/>
          <w:bCs/>
        </w:rPr>
        <w:t>observed,</w:t>
      </w:r>
      <w:r w:rsidR="00E36E2E" w:rsidRPr="00CA7523">
        <w:rPr>
          <w:rFonts w:asciiTheme="minorHAnsi" w:hAnsiTheme="minorHAnsi" w:cstheme="minorHAnsi"/>
          <w:bCs/>
        </w:rPr>
        <w:t xml:space="preserve"> choose other communication ports. If none of the Communication Ports work, </w:t>
      </w:r>
      <w:r>
        <w:rPr>
          <w:rFonts w:asciiTheme="minorHAnsi" w:hAnsiTheme="minorHAnsi" w:cstheme="minorHAnsi"/>
          <w:bCs/>
        </w:rPr>
        <w:t>look for</w:t>
      </w:r>
      <w:r w:rsidR="00E36E2E" w:rsidRPr="00CA7523">
        <w:rPr>
          <w:rFonts w:asciiTheme="minorHAnsi" w:hAnsiTheme="minorHAnsi" w:cstheme="minorHAnsi"/>
          <w:bCs/>
        </w:rPr>
        <w:t xml:space="preserve"> a pop-up message stating </w:t>
      </w:r>
      <w:r w:rsidR="00E36E2E" w:rsidRPr="00356455">
        <w:rPr>
          <w:rFonts w:asciiTheme="minorHAnsi" w:hAnsiTheme="minorHAnsi" w:cstheme="minorHAnsi"/>
          <w:b/>
        </w:rPr>
        <w:t>communications error</w:t>
      </w:r>
      <w:r w:rsidR="00E36E2E" w:rsidRPr="00CA7523">
        <w:rPr>
          <w:rFonts w:asciiTheme="minorHAnsi" w:hAnsiTheme="minorHAnsi" w:cstheme="minorHAnsi"/>
          <w:bCs/>
        </w:rPr>
        <w:t xml:space="preserve"> or </w:t>
      </w:r>
      <w:r w:rsidR="00E36E2E" w:rsidRPr="00356455">
        <w:rPr>
          <w:rFonts w:asciiTheme="minorHAnsi" w:hAnsiTheme="minorHAnsi" w:cstheme="minorHAnsi"/>
          <w:b/>
        </w:rPr>
        <w:t>unable to communicate</w:t>
      </w:r>
      <w:r w:rsidR="00E36E2E" w:rsidRPr="00CA7523">
        <w:rPr>
          <w:rFonts w:asciiTheme="minorHAnsi" w:hAnsiTheme="minorHAnsi" w:cstheme="minorHAnsi"/>
          <w:bCs/>
        </w:rPr>
        <w:t xml:space="preserve">. If </w:t>
      </w:r>
      <w:r w:rsidR="00E36E2E" w:rsidRPr="00356455">
        <w:rPr>
          <w:rFonts w:asciiTheme="minorHAnsi" w:hAnsiTheme="minorHAnsi" w:cstheme="minorHAnsi"/>
          <w:b/>
        </w:rPr>
        <w:t>communications error</w:t>
      </w:r>
      <w:r>
        <w:rPr>
          <w:rFonts w:asciiTheme="minorHAnsi" w:hAnsiTheme="minorHAnsi" w:cstheme="minorHAnsi"/>
          <w:bCs/>
        </w:rPr>
        <w:t xml:space="preserve"> pops up,</w:t>
      </w:r>
      <w:r w:rsidR="00E36E2E" w:rsidRPr="00CA7523">
        <w:rPr>
          <w:rFonts w:asciiTheme="minorHAnsi" w:hAnsiTheme="minorHAnsi" w:cstheme="minorHAnsi"/>
          <w:bCs/>
        </w:rPr>
        <w:t xml:space="preserve"> close the program and restart. </w:t>
      </w:r>
    </w:p>
    <w:p w14:paraId="178CCA3C" w14:textId="77777777" w:rsidR="00356455" w:rsidRDefault="00356455" w:rsidP="007D5116">
      <w:pPr>
        <w:pStyle w:val="NormalWeb"/>
        <w:spacing w:before="0" w:beforeAutospacing="0" w:after="0" w:afterAutospacing="0"/>
        <w:rPr>
          <w:rFonts w:asciiTheme="minorHAnsi" w:hAnsiTheme="minorHAnsi" w:cstheme="minorHAnsi"/>
          <w:bCs/>
        </w:rPr>
      </w:pPr>
    </w:p>
    <w:p w14:paraId="55845A23" w14:textId="0C13ABD2" w:rsidR="00E36E2E" w:rsidRDefault="00E36E2E" w:rsidP="007D5116">
      <w:pPr>
        <w:pStyle w:val="NormalWeb"/>
        <w:numPr>
          <w:ilvl w:val="1"/>
          <w:numId w:val="4"/>
        </w:numPr>
        <w:spacing w:before="0" w:beforeAutospacing="0" w:after="0" w:afterAutospacing="0"/>
        <w:ind w:left="0" w:firstLine="0"/>
        <w:rPr>
          <w:rFonts w:asciiTheme="minorHAnsi" w:hAnsiTheme="minorHAnsi" w:cstheme="minorHAnsi"/>
          <w:bCs/>
        </w:rPr>
      </w:pPr>
      <w:r w:rsidRPr="00CA7523">
        <w:rPr>
          <w:rFonts w:asciiTheme="minorHAnsi" w:hAnsiTheme="minorHAnsi" w:cstheme="minorHAnsi"/>
          <w:bCs/>
        </w:rPr>
        <w:t>Re-check ribbon cables</w:t>
      </w:r>
      <w:r w:rsidR="00356455">
        <w:rPr>
          <w:rFonts w:asciiTheme="minorHAnsi" w:hAnsiTheme="minorHAnsi" w:cstheme="minorHAnsi"/>
          <w:bCs/>
        </w:rPr>
        <w:t>,</w:t>
      </w:r>
      <w:r w:rsidRPr="00CA7523">
        <w:rPr>
          <w:rFonts w:asciiTheme="minorHAnsi" w:hAnsiTheme="minorHAnsi" w:cstheme="minorHAnsi"/>
          <w:bCs/>
        </w:rPr>
        <w:t xml:space="preserve"> and make sure they are properly connected to the pins on the RS232 cable pinouts.</w:t>
      </w:r>
    </w:p>
    <w:p w14:paraId="69B348E4" w14:textId="77777777" w:rsidR="00356455" w:rsidRPr="00CA7523" w:rsidRDefault="00356455" w:rsidP="007D5116">
      <w:pPr>
        <w:pStyle w:val="NormalWeb"/>
        <w:spacing w:before="0" w:beforeAutospacing="0" w:after="0" w:afterAutospacing="0"/>
        <w:rPr>
          <w:rFonts w:asciiTheme="minorHAnsi" w:hAnsiTheme="minorHAnsi" w:cstheme="minorHAnsi"/>
          <w:bCs/>
        </w:rPr>
      </w:pPr>
    </w:p>
    <w:p w14:paraId="5182E41B" w14:textId="403F4879" w:rsidR="00E36E2E" w:rsidRDefault="00E36E2E" w:rsidP="007D5116">
      <w:pPr>
        <w:pStyle w:val="NormalWeb"/>
        <w:numPr>
          <w:ilvl w:val="0"/>
          <w:numId w:val="4"/>
        </w:numPr>
        <w:spacing w:before="0" w:beforeAutospacing="0" w:after="0" w:afterAutospacing="0"/>
        <w:ind w:left="0" w:firstLine="0"/>
        <w:rPr>
          <w:rFonts w:asciiTheme="minorHAnsi" w:hAnsiTheme="minorHAnsi" w:cstheme="minorHAnsi"/>
          <w:bCs/>
        </w:rPr>
      </w:pPr>
      <w:r w:rsidRPr="00CA7523">
        <w:rPr>
          <w:rFonts w:asciiTheme="minorHAnsi" w:hAnsiTheme="minorHAnsi" w:cstheme="minorHAnsi"/>
          <w:bCs/>
        </w:rPr>
        <w:t>Once connected</w:t>
      </w:r>
      <w:r w:rsidR="00356455">
        <w:rPr>
          <w:rFonts w:asciiTheme="minorHAnsi" w:hAnsiTheme="minorHAnsi" w:cstheme="minorHAnsi"/>
          <w:bCs/>
        </w:rPr>
        <w:t>,</w:t>
      </w:r>
      <w:r w:rsidRPr="00CA7523">
        <w:rPr>
          <w:rFonts w:asciiTheme="minorHAnsi" w:hAnsiTheme="minorHAnsi" w:cstheme="minorHAnsi"/>
          <w:bCs/>
        </w:rPr>
        <w:t xml:space="preserve"> make sure</w:t>
      </w:r>
      <w:r w:rsidR="00356455">
        <w:rPr>
          <w:rFonts w:asciiTheme="minorHAnsi" w:hAnsiTheme="minorHAnsi" w:cstheme="minorHAnsi"/>
          <w:bCs/>
        </w:rPr>
        <w:t xml:space="preserve"> that</w:t>
      </w:r>
      <w:r w:rsidRPr="00CA7523">
        <w:rPr>
          <w:rFonts w:asciiTheme="minorHAnsi" w:hAnsiTheme="minorHAnsi" w:cstheme="minorHAnsi"/>
          <w:bCs/>
        </w:rPr>
        <w:t xml:space="preserve"> </w:t>
      </w:r>
      <w:r w:rsidRPr="00356455">
        <w:rPr>
          <w:rFonts w:asciiTheme="minorHAnsi" w:hAnsiTheme="minorHAnsi" w:cstheme="minorHAnsi"/>
          <w:b/>
        </w:rPr>
        <w:t>Output</w:t>
      </w:r>
      <w:r w:rsidRPr="00CA7523">
        <w:rPr>
          <w:rFonts w:asciiTheme="minorHAnsi" w:hAnsiTheme="minorHAnsi" w:cstheme="minorHAnsi"/>
          <w:bCs/>
        </w:rPr>
        <w:t xml:space="preserve"> reads </w:t>
      </w:r>
      <w:r w:rsidRPr="00356455">
        <w:rPr>
          <w:rFonts w:asciiTheme="minorHAnsi" w:hAnsiTheme="minorHAnsi" w:cstheme="minorHAnsi"/>
          <w:b/>
        </w:rPr>
        <w:t>100%</w:t>
      </w:r>
      <w:r w:rsidRPr="00CA7523">
        <w:rPr>
          <w:rFonts w:asciiTheme="minorHAnsi" w:hAnsiTheme="minorHAnsi" w:cstheme="minorHAnsi"/>
          <w:bCs/>
        </w:rPr>
        <w:t xml:space="preserve"> in </w:t>
      </w:r>
      <w:r w:rsidR="00356455">
        <w:rPr>
          <w:rFonts w:asciiTheme="minorHAnsi" w:hAnsiTheme="minorHAnsi" w:cstheme="minorHAnsi"/>
          <w:bCs/>
        </w:rPr>
        <w:t xml:space="preserve">the </w:t>
      </w:r>
      <w:r w:rsidRPr="00CA7523">
        <w:rPr>
          <w:rFonts w:asciiTheme="minorHAnsi" w:hAnsiTheme="minorHAnsi" w:cstheme="minorHAnsi"/>
          <w:bCs/>
        </w:rPr>
        <w:t xml:space="preserve">red bars. </w:t>
      </w:r>
    </w:p>
    <w:p w14:paraId="56CC1AA7" w14:textId="77777777" w:rsidR="00356455" w:rsidRPr="00CA7523" w:rsidRDefault="00356455" w:rsidP="007D5116">
      <w:pPr>
        <w:pStyle w:val="NormalWeb"/>
        <w:spacing w:before="0" w:beforeAutospacing="0" w:after="0" w:afterAutospacing="0"/>
        <w:rPr>
          <w:rFonts w:asciiTheme="minorHAnsi" w:hAnsiTheme="minorHAnsi" w:cstheme="minorHAnsi"/>
          <w:bCs/>
        </w:rPr>
      </w:pPr>
    </w:p>
    <w:p w14:paraId="2575AF29" w14:textId="1A2C9A7E" w:rsidR="00E36E2E" w:rsidRDefault="00E36E2E" w:rsidP="007D5116">
      <w:pPr>
        <w:pStyle w:val="NormalWeb"/>
        <w:numPr>
          <w:ilvl w:val="0"/>
          <w:numId w:val="4"/>
        </w:numPr>
        <w:spacing w:before="0" w:beforeAutospacing="0" w:after="0" w:afterAutospacing="0"/>
        <w:ind w:left="0" w:firstLine="0"/>
        <w:rPr>
          <w:rFonts w:asciiTheme="minorHAnsi" w:hAnsiTheme="minorHAnsi" w:cstheme="minorHAnsi"/>
          <w:bCs/>
        </w:rPr>
      </w:pPr>
      <w:r w:rsidRPr="00CA7523">
        <w:rPr>
          <w:rFonts w:asciiTheme="minorHAnsi" w:hAnsiTheme="minorHAnsi" w:cstheme="minorHAnsi"/>
          <w:bCs/>
        </w:rPr>
        <w:t xml:space="preserve">Once the thermistor is flashing frequent interval measurements, change the </w:t>
      </w:r>
      <w:r w:rsidRPr="00356455">
        <w:rPr>
          <w:rFonts w:asciiTheme="minorHAnsi" w:hAnsiTheme="minorHAnsi" w:cstheme="minorHAnsi"/>
          <w:b/>
        </w:rPr>
        <w:t>interval time</w:t>
      </w:r>
      <w:r w:rsidRPr="00CA7523">
        <w:rPr>
          <w:rFonts w:asciiTheme="minorHAnsi" w:hAnsiTheme="minorHAnsi" w:cstheme="minorHAnsi"/>
          <w:bCs/>
        </w:rPr>
        <w:t xml:space="preserve"> to 60 s. In the </w:t>
      </w:r>
      <w:r w:rsidRPr="00356455">
        <w:rPr>
          <w:rFonts w:asciiTheme="minorHAnsi" w:hAnsiTheme="minorHAnsi" w:cstheme="minorHAnsi"/>
          <w:b/>
        </w:rPr>
        <w:t>Controller Options</w:t>
      </w:r>
      <w:r w:rsidRPr="00CA7523">
        <w:rPr>
          <w:rFonts w:asciiTheme="minorHAnsi" w:hAnsiTheme="minorHAnsi" w:cstheme="minorHAnsi"/>
          <w:bCs/>
        </w:rPr>
        <w:t xml:space="preserve"> box, towards the bottom, clear out 1 s and change to </w:t>
      </w:r>
      <w:r w:rsidR="00356455">
        <w:rPr>
          <w:rFonts w:asciiTheme="minorHAnsi" w:hAnsiTheme="minorHAnsi" w:cstheme="minorHAnsi"/>
        </w:rPr>
        <w:t>°</w:t>
      </w:r>
      <w:r w:rsidR="00356455" w:rsidRPr="007813E7">
        <w:rPr>
          <w:rFonts w:asciiTheme="minorHAnsi" w:hAnsiTheme="minorHAnsi" w:cstheme="minorHAnsi"/>
        </w:rPr>
        <w:t>C</w:t>
      </w:r>
      <w:r w:rsidRPr="00CA7523">
        <w:rPr>
          <w:rFonts w:asciiTheme="minorHAnsi" w:hAnsiTheme="minorHAnsi" w:cstheme="minorHAnsi"/>
          <w:bCs/>
        </w:rPr>
        <w:t xml:space="preserve">. </w:t>
      </w:r>
      <w:r w:rsidR="00356455">
        <w:rPr>
          <w:rFonts w:asciiTheme="minorHAnsi" w:hAnsiTheme="minorHAnsi" w:cstheme="minorHAnsi"/>
          <w:bCs/>
        </w:rPr>
        <w:t>Click on the</w:t>
      </w:r>
      <w:r w:rsidRPr="00CA7523">
        <w:rPr>
          <w:rFonts w:asciiTheme="minorHAnsi" w:hAnsiTheme="minorHAnsi" w:cstheme="minorHAnsi"/>
          <w:bCs/>
        </w:rPr>
        <w:t xml:space="preserve"> </w:t>
      </w:r>
      <w:r w:rsidRPr="00356455">
        <w:rPr>
          <w:rFonts w:asciiTheme="minorHAnsi" w:hAnsiTheme="minorHAnsi" w:cstheme="minorHAnsi"/>
          <w:b/>
        </w:rPr>
        <w:t>O</w:t>
      </w:r>
      <w:r w:rsidR="00356455" w:rsidRPr="00356455">
        <w:rPr>
          <w:rFonts w:asciiTheme="minorHAnsi" w:hAnsiTheme="minorHAnsi" w:cstheme="minorHAnsi"/>
          <w:b/>
        </w:rPr>
        <w:t>K</w:t>
      </w:r>
      <w:r w:rsidRPr="00CA7523">
        <w:rPr>
          <w:rFonts w:asciiTheme="minorHAnsi" w:hAnsiTheme="minorHAnsi" w:cstheme="minorHAnsi"/>
          <w:bCs/>
        </w:rPr>
        <w:t xml:space="preserve"> button. </w:t>
      </w:r>
    </w:p>
    <w:p w14:paraId="3C2FA393" w14:textId="77777777" w:rsidR="00356455" w:rsidRPr="00CA7523" w:rsidRDefault="00356455" w:rsidP="007D5116">
      <w:pPr>
        <w:pStyle w:val="NormalWeb"/>
        <w:spacing w:before="0" w:beforeAutospacing="0" w:after="0" w:afterAutospacing="0"/>
        <w:rPr>
          <w:rFonts w:asciiTheme="minorHAnsi" w:hAnsiTheme="minorHAnsi" w:cstheme="minorHAnsi"/>
          <w:bCs/>
        </w:rPr>
      </w:pPr>
    </w:p>
    <w:p w14:paraId="2ECD7915" w14:textId="591BE18F" w:rsidR="00E36E2E" w:rsidRDefault="00E36E2E" w:rsidP="007D5116">
      <w:pPr>
        <w:pStyle w:val="NormalWeb"/>
        <w:numPr>
          <w:ilvl w:val="0"/>
          <w:numId w:val="4"/>
        </w:numPr>
        <w:spacing w:before="0" w:beforeAutospacing="0" w:after="0" w:afterAutospacing="0"/>
        <w:ind w:left="0" w:firstLine="0"/>
        <w:rPr>
          <w:rFonts w:asciiTheme="minorHAnsi" w:hAnsiTheme="minorHAnsi" w:cstheme="minorHAnsi"/>
          <w:bCs/>
        </w:rPr>
      </w:pPr>
      <w:r w:rsidRPr="00CA7523">
        <w:rPr>
          <w:rFonts w:asciiTheme="minorHAnsi" w:hAnsiTheme="minorHAnsi" w:cstheme="minorHAnsi"/>
          <w:bCs/>
        </w:rPr>
        <w:t xml:space="preserve">Click </w:t>
      </w:r>
      <w:r w:rsidR="008C7754">
        <w:rPr>
          <w:rFonts w:asciiTheme="minorHAnsi" w:hAnsiTheme="minorHAnsi" w:cstheme="minorHAnsi"/>
          <w:bCs/>
        </w:rPr>
        <w:t>on the</w:t>
      </w:r>
      <w:r w:rsidR="0048737A">
        <w:rPr>
          <w:rFonts w:asciiTheme="minorHAnsi" w:hAnsiTheme="minorHAnsi" w:cstheme="minorHAnsi"/>
          <w:bCs/>
        </w:rPr>
        <w:t xml:space="preserve"> oval</w:t>
      </w:r>
      <w:r w:rsidR="008C7754">
        <w:rPr>
          <w:rFonts w:asciiTheme="minorHAnsi" w:hAnsiTheme="minorHAnsi" w:cstheme="minorHAnsi"/>
          <w:bCs/>
        </w:rPr>
        <w:t xml:space="preserve"> </w:t>
      </w:r>
      <w:r w:rsidR="008C7754" w:rsidRPr="008C7754">
        <w:rPr>
          <w:rFonts w:asciiTheme="minorHAnsi" w:hAnsiTheme="minorHAnsi" w:cstheme="minorHAnsi"/>
          <w:b/>
        </w:rPr>
        <w:t>Auto-scale</w:t>
      </w:r>
      <w:r w:rsidR="008C7754">
        <w:rPr>
          <w:rFonts w:asciiTheme="minorHAnsi" w:hAnsiTheme="minorHAnsi" w:cstheme="minorHAnsi"/>
          <w:bCs/>
        </w:rPr>
        <w:t xml:space="preserve"> button</w:t>
      </w:r>
      <w:r w:rsidR="0048737A">
        <w:rPr>
          <w:rFonts w:asciiTheme="minorHAnsi" w:hAnsiTheme="minorHAnsi" w:cstheme="minorHAnsi"/>
          <w:bCs/>
        </w:rPr>
        <w:t xml:space="preserve"> </w:t>
      </w:r>
      <w:r w:rsidR="0048737A" w:rsidRPr="00CA7523">
        <w:rPr>
          <w:rFonts w:asciiTheme="minorHAnsi" w:hAnsiTheme="minorHAnsi" w:cstheme="minorHAnsi"/>
          <w:bCs/>
        </w:rPr>
        <w:t xml:space="preserve">next to </w:t>
      </w:r>
      <w:r w:rsidR="0048737A">
        <w:rPr>
          <w:rFonts w:asciiTheme="minorHAnsi" w:hAnsiTheme="minorHAnsi" w:cstheme="minorHAnsi"/>
          <w:bCs/>
        </w:rPr>
        <w:t xml:space="preserve">the </w:t>
      </w:r>
      <w:r w:rsidR="0048737A" w:rsidRPr="00CA7523">
        <w:rPr>
          <w:rFonts w:asciiTheme="minorHAnsi" w:hAnsiTheme="minorHAnsi" w:cstheme="minorHAnsi"/>
          <w:bCs/>
        </w:rPr>
        <w:t>TE Technologies logo</w:t>
      </w:r>
      <w:r w:rsidRPr="00CA7523">
        <w:rPr>
          <w:rFonts w:asciiTheme="minorHAnsi" w:hAnsiTheme="minorHAnsi" w:cstheme="minorHAnsi"/>
          <w:bCs/>
        </w:rPr>
        <w:t xml:space="preserve"> to turn on auto-scale</w:t>
      </w:r>
      <w:r w:rsidR="0048737A">
        <w:rPr>
          <w:rFonts w:asciiTheme="minorHAnsi" w:hAnsiTheme="minorHAnsi" w:cstheme="minorHAnsi"/>
          <w:bCs/>
        </w:rPr>
        <w:t>,</w:t>
      </w:r>
      <w:r w:rsidR="008C7754">
        <w:rPr>
          <w:rFonts w:asciiTheme="minorHAnsi" w:hAnsiTheme="minorHAnsi" w:cstheme="minorHAnsi"/>
          <w:bCs/>
        </w:rPr>
        <w:t xml:space="preserve"> and observe a</w:t>
      </w:r>
      <w:r w:rsidRPr="00CA7523">
        <w:rPr>
          <w:rFonts w:asciiTheme="minorHAnsi" w:hAnsiTheme="minorHAnsi" w:cstheme="minorHAnsi"/>
          <w:bCs/>
        </w:rPr>
        <w:t xml:space="preserve"> yellow line that will show the temperature readout. </w:t>
      </w:r>
    </w:p>
    <w:p w14:paraId="4AE39D93" w14:textId="77777777" w:rsidR="008C7754" w:rsidRPr="00CA7523" w:rsidRDefault="008C7754" w:rsidP="007D5116">
      <w:pPr>
        <w:pStyle w:val="NormalWeb"/>
        <w:spacing w:before="0" w:beforeAutospacing="0" w:after="0" w:afterAutospacing="0"/>
        <w:rPr>
          <w:rFonts w:asciiTheme="minorHAnsi" w:hAnsiTheme="minorHAnsi" w:cstheme="minorHAnsi"/>
          <w:bCs/>
        </w:rPr>
      </w:pPr>
    </w:p>
    <w:p w14:paraId="1BAAF585" w14:textId="64171D44" w:rsidR="00E36E2E" w:rsidRDefault="00E36E2E" w:rsidP="007D5116">
      <w:pPr>
        <w:pStyle w:val="NormalWeb"/>
        <w:numPr>
          <w:ilvl w:val="0"/>
          <w:numId w:val="4"/>
        </w:numPr>
        <w:spacing w:before="0" w:beforeAutospacing="0" w:after="0" w:afterAutospacing="0"/>
        <w:ind w:left="0" w:firstLine="0"/>
        <w:rPr>
          <w:rFonts w:asciiTheme="minorHAnsi" w:hAnsiTheme="minorHAnsi" w:cstheme="minorHAnsi"/>
          <w:bCs/>
        </w:rPr>
      </w:pPr>
      <w:r w:rsidRPr="00CA7523">
        <w:rPr>
          <w:rFonts w:asciiTheme="minorHAnsi" w:hAnsiTheme="minorHAnsi" w:cstheme="minorHAnsi"/>
          <w:bCs/>
        </w:rPr>
        <w:t>Inside the plot area, right</w:t>
      </w:r>
      <w:r w:rsidR="008C7754">
        <w:rPr>
          <w:rFonts w:asciiTheme="minorHAnsi" w:hAnsiTheme="minorHAnsi" w:cstheme="minorHAnsi"/>
          <w:bCs/>
        </w:rPr>
        <w:t>-</w:t>
      </w:r>
      <w:r w:rsidRPr="00CA7523">
        <w:rPr>
          <w:rFonts w:asciiTheme="minorHAnsi" w:hAnsiTheme="minorHAnsi" w:cstheme="minorHAnsi"/>
          <w:bCs/>
        </w:rPr>
        <w:t>click to adjust</w:t>
      </w:r>
      <w:r w:rsidR="008C7754">
        <w:rPr>
          <w:rFonts w:asciiTheme="minorHAnsi" w:hAnsiTheme="minorHAnsi" w:cstheme="minorHAnsi"/>
          <w:bCs/>
        </w:rPr>
        <w:t xml:space="preserve"> the</w:t>
      </w:r>
      <w:r w:rsidRPr="00CA7523">
        <w:rPr>
          <w:rFonts w:asciiTheme="minorHAnsi" w:hAnsiTheme="minorHAnsi" w:cstheme="minorHAnsi"/>
          <w:bCs/>
        </w:rPr>
        <w:t xml:space="preserve"> plot such as scaling x and y axes. </w:t>
      </w:r>
    </w:p>
    <w:p w14:paraId="65CAB2EF" w14:textId="77777777" w:rsidR="008C7754" w:rsidRPr="00CA7523" w:rsidRDefault="008C7754" w:rsidP="007D5116">
      <w:pPr>
        <w:pStyle w:val="NormalWeb"/>
        <w:spacing w:before="0" w:beforeAutospacing="0" w:after="0" w:afterAutospacing="0"/>
        <w:rPr>
          <w:rFonts w:asciiTheme="minorHAnsi" w:hAnsiTheme="minorHAnsi" w:cstheme="minorHAnsi"/>
          <w:bCs/>
        </w:rPr>
      </w:pPr>
    </w:p>
    <w:p w14:paraId="0899AF75" w14:textId="11CFA933" w:rsidR="00E36E2E" w:rsidRPr="00CA7523" w:rsidRDefault="0048737A" w:rsidP="007D5116">
      <w:pPr>
        <w:pStyle w:val="NormalWeb"/>
        <w:numPr>
          <w:ilvl w:val="0"/>
          <w:numId w:val="4"/>
        </w:numPr>
        <w:spacing w:before="0" w:beforeAutospacing="0" w:after="0" w:afterAutospacing="0"/>
        <w:ind w:left="0" w:firstLine="0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R</w:t>
      </w:r>
      <w:r w:rsidR="00E36E2E" w:rsidRPr="00CA7523">
        <w:rPr>
          <w:rFonts w:asciiTheme="minorHAnsi" w:hAnsiTheme="minorHAnsi" w:cstheme="minorHAnsi"/>
          <w:bCs/>
        </w:rPr>
        <w:t>ight</w:t>
      </w:r>
      <w:r w:rsidR="008C7754">
        <w:rPr>
          <w:rFonts w:asciiTheme="minorHAnsi" w:hAnsiTheme="minorHAnsi" w:cstheme="minorHAnsi"/>
          <w:bCs/>
        </w:rPr>
        <w:t>-</w:t>
      </w:r>
      <w:r w:rsidR="00E36E2E" w:rsidRPr="00CA7523">
        <w:rPr>
          <w:rFonts w:asciiTheme="minorHAnsi" w:hAnsiTheme="minorHAnsi" w:cstheme="minorHAnsi"/>
          <w:bCs/>
        </w:rPr>
        <w:t>click in the plot area and click</w:t>
      </w:r>
      <w:r w:rsidR="008C7754">
        <w:rPr>
          <w:rFonts w:asciiTheme="minorHAnsi" w:hAnsiTheme="minorHAnsi" w:cstheme="minorHAnsi"/>
          <w:bCs/>
        </w:rPr>
        <w:t xml:space="preserve"> on</w:t>
      </w:r>
      <w:r w:rsidR="00E36E2E" w:rsidRPr="00CA7523">
        <w:rPr>
          <w:rFonts w:asciiTheme="minorHAnsi" w:hAnsiTheme="minorHAnsi" w:cstheme="minorHAnsi"/>
          <w:bCs/>
        </w:rPr>
        <w:t xml:space="preserve"> </w:t>
      </w:r>
      <w:r w:rsidR="00E36E2E" w:rsidRPr="008C7754">
        <w:rPr>
          <w:rFonts w:asciiTheme="minorHAnsi" w:hAnsiTheme="minorHAnsi" w:cstheme="minorHAnsi"/>
          <w:b/>
        </w:rPr>
        <w:t>export to Excel</w:t>
      </w:r>
      <w:r>
        <w:rPr>
          <w:rFonts w:asciiTheme="minorHAnsi" w:hAnsiTheme="minorHAnsi" w:cstheme="minorHAnsi"/>
          <w:bCs/>
        </w:rPr>
        <w:t xml:space="preserve"> before a new reading starts </w:t>
      </w:r>
      <w:r w:rsidR="00E36E2E" w:rsidRPr="00CA7523">
        <w:rPr>
          <w:rFonts w:asciiTheme="minorHAnsi" w:hAnsiTheme="minorHAnsi" w:cstheme="minorHAnsi"/>
          <w:bCs/>
        </w:rPr>
        <w:t xml:space="preserve"> </w:t>
      </w:r>
      <w:r w:rsidRPr="00CA7523">
        <w:rPr>
          <w:rFonts w:asciiTheme="minorHAnsi" w:hAnsiTheme="minorHAnsi" w:cstheme="minorHAnsi"/>
          <w:bCs/>
        </w:rPr>
        <w:t>every 5000 s or 83.33 min</w:t>
      </w:r>
      <w:r w:rsidRPr="00CA7523">
        <w:rPr>
          <w:rFonts w:asciiTheme="minorHAnsi" w:hAnsiTheme="minorHAnsi" w:cstheme="minorHAnsi"/>
          <w:bCs/>
        </w:rPr>
        <w:t xml:space="preserve"> </w:t>
      </w:r>
      <w:r>
        <w:rPr>
          <w:rFonts w:asciiTheme="minorHAnsi" w:hAnsiTheme="minorHAnsi" w:cstheme="minorHAnsi"/>
          <w:bCs/>
        </w:rPr>
        <w:t xml:space="preserve">(depending on the recording interval chosen). </w:t>
      </w:r>
      <w:r w:rsidR="00E36E2E" w:rsidRPr="00CA7523">
        <w:rPr>
          <w:rFonts w:asciiTheme="minorHAnsi" w:hAnsiTheme="minorHAnsi" w:cstheme="minorHAnsi"/>
          <w:bCs/>
        </w:rPr>
        <w:t>Save th</w:t>
      </w:r>
      <w:r>
        <w:rPr>
          <w:rFonts w:asciiTheme="minorHAnsi" w:hAnsiTheme="minorHAnsi" w:cstheme="minorHAnsi"/>
          <w:bCs/>
        </w:rPr>
        <w:t xml:space="preserve">e temperature and time data in the spreadsheet automatically created by the software. </w:t>
      </w:r>
    </w:p>
    <w:p w14:paraId="0AECE191" w14:textId="77777777" w:rsidR="00EB2A5F" w:rsidRPr="00CA7523" w:rsidRDefault="00EB2A5F" w:rsidP="007D5116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</w:rPr>
      </w:pPr>
    </w:p>
    <w:p w14:paraId="3C9624C8" w14:textId="77777777" w:rsidR="00722B95" w:rsidRPr="00CA7523" w:rsidRDefault="00722B95" w:rsidP="007D5116">
      <w:pPr>
        <w:rPr>
          <w:rFonts w:asciiTheme="minorHAnsi" w:hAnsiTheme="minorHAnsi" w:cstheme="minorHAnsi"/>
        </w:rPr>
      </w:pPr>
    </w:p>
    <w:sectPr w:rsidR="00722B95" w:rsidRPr="00CA7523" w:rsidSect="00445917">
      <w:footerReference w:type="default" r:id="rId11"/>
      <w:pgSz w:w="12240" w:h="15840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D45411" w14:textId="77777777" w:rsidR="00140609" w:rsidRDefault="00140609" w:rsidP="00493ACA">
      <w:r>
        <w:separator/>
      </w:r>
    </w:p>
  </w:endnote>
  <w:endnote w:type="continuationSeparator" w:id="0">
    <w:p w14:paraId="43621F3F" w14:textId="77777777" w:rsidR="00140609" w:rsidRDefault="00140609" w:rsidP="00493A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949602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FDB3ABB" w14:textId="000128CC" w:rsidR="00493ACA" w:rsidRDefault="00493AC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AB3DCE9" w14:textId="77777777" w:rsidR="00493ACA" w:rsidRDefault="00493A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7BB9C0" w14:textId="77777777" w:rsidR="00140609" w:rsidRDefault="00140609" w:rsidP="00493ACA">
      <w:r>
        <w:separator/>
      </w:r>
    </w:p>
  </w:footnote>
  <w:footnote w:type="continuationSeparator" w:id="0">
    <w:p w14:paraId="7FAD2387" w14:textId="77777777" w:rsidR="00140609" w:rsidRDefault="00140609" w:rsidP="00493A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F16275B"/>
    <w:multiLevelType w:val="multilevel"/>
    <w:tmpl w:val="017A154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" w15:restartNumberingAfterBreak="0">
    <w:nsid w:val="326F1201"/>
    <w:multiLevelType w:val="hybridMultilevel"/>
    <w:tmpl w:val="D082C9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68574F"/>
    <w:multiLevelType w:val="hybridMultilevel"/>
    <w:tmpl w:val="88A6E1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6515DA"/>
    <w:multiLevelType w:val="multilevel"/>
    <w:tmpl w:val="A0A69B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59AB"/>
    <w:rsid w:val="00140609"/>
    <w:rsid w:val="00356455"/>
    <w:rsid w:val="00445917"/>
    <w:rsid w:val="0048737A"/>
    <w:rsid w:val="00493ACA"/>
    <w:rsid w:val="00722B95"/>
    <w:rsid w:val="007C59AB"/>
    <w:rsid w:val="007D5116"/>
    <w:rsid w:val="008C7754"/>
    <w:rsid w:val="00AE604A"/>
    <w:rsid w:val="00B91CE2"/>
    <w:rsid w:val="00CA7523"/>
    <w:rsid w:val="00E36E2E"/>
    <w:rsid w:val="00EB2A5F"/>
    <w:rsid w:val="00F74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AA4F86"/>
  <w15:chartTrackingRefBased/>
  <w15:docId w15:val="{FFF2877F-A3C0-4CD3-9372-61EACE23F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2A5F"/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B2A5F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AE604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93AC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3AC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93AC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3ACA"/>
    <w:rPr>
      <w:rFonts w:ascii="Times New Roman" w:eastAsia="Times New Roman" w:hAnsi="Times New Roman" w:cs="Times New Roman"/>
      <w:sz w:val="24"/>
      <w:szCs w:val="24"/>
    </w:rPr>
  </w:style>
  <w:style w:type="character" w:styleId="LineNumber">
    <w:name w:val="line number"/>
    <w:basedOn w:val="DefaultParagraphFont"/>
    <w:uiPriority w:val="99"/>
    <w:semiHidden/>
    <w:unhideWhenUsed/>
    <w:rsid w:val="004459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539</Words>
  <Characters>3073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JPL</Company>
  <LinksUpToDate>false</LinksUpToDate>
  <CharactersWithSpaces>3605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Barge, Laurie</dc:creator>
  <cp:keywords/>
  <dc:description/>
  <cp:lastModifiedBy>Vidhya Iyer</cp:lastModifiedBy>
  <cp:revision>11</cp:revision>
  <dcterms:created xsi:type="dcterms:W3CDTF">2020-06-16T22:47:00Z</dcterms:created>
  <dcterms:modified xsi:type="dcterms:W3CDTF">2020-11-18T13:17:00Z</dcterms:modified>
</cp:coreProperties>
</file>